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6F0" w:rsidRPr="001F1971" w:rsidRDefault="00C146F0" w:rsidP="001F1971">
      <w:pPr>
        <w:ind w:left="1"/>
        <w:jc w:val="center"/>
        <w:rPr>
          <w:rFonts w:ascii="华文中宋" w:eastAsia="华文中宋" w:hAnsi="华文中宋"/>
          <w:sz w:val="28"/>
          <w:szCs w:val="28"/>
        </w:rPr>
      </w:pPr>
      <w:r w:rsidRPr="001F1971">
        <w:rPr>
          <w:rFonts w:ascii="华文中宋" w:eastAsia="华文中宋" w:hAnsi="华文中宋"/>
          <w:sz w:val="28"/>
          <w:szCs w:val="28"/>
        </w:rPr>
        <w:t>附表</w:t>
      </w:r>
      <w:r w:rsidR="00B966C7">
        <w:rPr>
          <w:rFonts w:ascii="华文中宋" w:eastAsia="华文中宋" w:hAnsi="华文中宋"/>
          <w:sz w:val="28"/>
          <w:szCs w:val="28"/>
        </w:rPr>
        <w:t>4</w:t>
      </w:r>
      <w:r w:rsidR="001F1971" w:rsidRPr="001F1971">
        <w:rPr>
          <w:rFonts w:ascii="华文中宋" w:eastAsia="华文中宋" w:hAnsi="华文中宋"/>
          <w:sz w:val="28"/>
          <w:szCs w:val="28"/>
        </w:rPr>
        <w:t>.</w:t>
      </w:r>
      <w:r w:rsidRPr="001F1971">
        <w:rPr>
          <w:rFonts w:ascii="华文中宋" w:eastAsia="华文中宋" w:hAnsi="华文中宋"/>
          <w:sz w:val="28"/>
          <w:szCs w:val="28"/>
        </w:rPr>
        <w:t>非教学科研岗位人员</w:t>
      </w:r>
      <w:r w:rsidR="0045249A" w:rsidRPr="001F1971">
        <w:rPr>
          <w:rFonts w:ascii="华文中宋" w:eastAsia="华文中宋" w:hAnsi="华文中宋" w:hint="eastAsia"/>
          <w:sz w:val="28"/>
          <w:szCs w:val="28"/>
        </w:rPr>
        <w:t>年度</w:t>
      </w:r>
      <w:r w:rsidRPr="001F1971">
        <w:rPr>
          <w:rFonts w:ascii="华文中宋" w:eastAsia="华文中宋" w:hAnsi="华文中宋"/>
          <w:sz w:val="28"/>
          <w:szCs w:val="28"/>
        </w:rPr>
        <w:t>考核评价共性指标及参考权重</w:t>
      </w:r>
    </w:p>
    <w:tbl>
      <w:tblPr>
        <w:tblW w:w="9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1"/>
        <w:gridCol w:w="2520"/>
        <w:gridCol w:w="4962"/>
      </w:tblGrid>
      <w:tr w:rsidR="00C146F0" w:rsidRPr="000C542D" w:rsidTr="001F1971">
        <w:trPr>
          <w:trHeight w:val="20"/>
          <w:jc w:val="center"/>
        </w:trPr>
        <w:tc>
          <w:tcPr>
            <w:tcW w:w="1751" w:type="dxa"/>
            <w:vAlign w:val="center"/>
          </w:tcPr>
          <w:p w:rsidR="00C146F0" w:rsidRPr="001F1971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b/>
                <w:sz w:val="24"/>
              </w:rPr>
            </w:pPr>
            <w:r w:rsidRPr="001F1971">
              <w:rPr>
                <w:rFonts w:eastAsia="仿宋_GB2312"/>
                <w:b/>
                <w:sz w:val="24"/>
              </w:rPr>
              <w:t>业绩考核内容</w:t>
            </w:r>
          </w:p>
        </w:tc>
        <w:tc>
          <w:tcPr>
            <w:tcW w:w="2520" w:type="dxa"/>
            <w:vAlign w:val="center"/>
          </w:tcPr>
          <w:p w:rsidR="00C146F0" w:rsidRPr="001F1971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b/>
                <w:sz w:val="24"/>
              </w:rPr>
            </w:pPr>
            <w:r w:rsidRPr="001F1971">
              <w:rPr>
                <w:rFonts w:eastAsia="仿宋_GB2312"/>
                <w:b/>
                <w:sz w:val="24"/>
              </w:rPr>
              <w:t>具体指标</w:t>
            </w:r>
          </w:p>
        </w:tc>
        <w:tc>
          <w:tcPr>
            <w:tcW w:w="4962" w:type="dxa"/>
            <w:vAlign w:val="center"/>
          </w:tcPr>
          <w:p w:rsidR="00C146F0" w:rsidRPr="001F1971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b/>
                <w:sz w:val="24"/>
              </w:rPr>
            </w:pPr>
            <w:r w:rsidRPr="001F1971">
              <w:rPr>
                <w:rFonts w:eastAsia="仿宋_GB2312"/>
                <w:b/>
                <w:sz w:val="24"/>
              </w:rPr>
              <w:t>考核评价内容</w:t>
            </w:r>
            <w:bookmarkStart w:id="0" w:name="_GoBack"/>
            <w:bookmarkEnd w:id="0"/>
          </w:p>
        </w:tc>
      </w:tr>
      <w:tr w:rsidR="00C146F0" w:rsidRPr="000C542D" w:rsidTr="001F1971">
        <w:trPr>
          <w:trHeight w:hRule="exact" w:val="1077"/>
          <w:jc w:val="center"/>
        </w:trPr>
        <w:tc>
          <w:tcPr>
            <w:tcW w:w="1751" w:type="dxa"/>
            <w:vMerge w:val="restart"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工作实绩</w:t>
            </w:r>
          </w:p>
          <w:p w:rsidR="00C146F0" w:rsidRPr="000C542D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（</w:t>
            </w:r>
            <w:r w:rsidRPr="000C542D">
              <w:rPr>
                <w:rFonts w:eastAsia="仿宋_GB2312"/>
                <w:sz w:val="24"/>
              </w:rPr>
              <w:t>50%</w:t>
            </w:r>
            <w:r w:rsidRPr="000C542D">
              <w:rPr>
                <w:rFonts w:eastAsia="仿宋_GB2312"/>
                <w:sz w:val="24"/>
              </w:rPr>
              <w:t>）</w:t>
            </w:r>
          </w:p>
        </w:tc>
        <w:tc>
          <w:tcPr>
            <w:tcW w:w="2520" w:type="dxa"/>
            <w:vAlign w:val="center"/>
          </w:tcPr>
          <w:p w:rsidR="00C146F0" w:rsidRPr="000C542D" w:rsidRDefault="00C146F0" w:rsidP="001F1971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工作任务完成度</w:t>
            </w:r>
          </w:p>
        </w:tc>
        <w:tc>
          <w:tcPr>
            <w:tcW w:w="4962" w:type="dxa"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按照工作计划和任务要求，按部就班完成工作任务。</w:t>
            </w:r>
          </w:p>
        </w:tc>
      </w:tr>
      <w:tr w:rsidR="00C146F0" w:rsidRPr="000C542D" w:rsidTr="001F1971">
        <w:trPr>
          <w:trHeight w:hRule="exact" w:val="1077"/>
          <w:jc w:val="center"/>
        </w:trPr>
        <w:tc>
          <w:tcPr>
            <w:tcW w:w="1751" w:type="dxa"/>
            <w:vMerge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:rsidR="00C146F0" w:rsidRPr="000C542D" w:rsidRDefault="00C146F0" w:rsidP="001F1971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任务完成质量</w:t>
            </w:r>
          </w:p>
        </w:tc>
        <w:tc>
          <w:tcPr>
            <w:tcW w:w="4962" w:type="dxa"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工作任务完成及时、准确，工作效率高。</w:t>
            </w:r>
          </w:p>
        </w:tc>
      </w:tr>
      <w:tr w:rsidR="00C146F0" w:rsidRPr="000C542D" w:rsidTr="001F1971">
        <w:trPr>
          <w:trHeight w:hRule="exact" w:val="1077"/>
          <w:jc w:val="center"/>
        </w:trPr>
        <w:tc>
          <w:tcPr>
            <w:tcW w:w="1751" w:type="dxa"/>
            <w:vMerge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:rsidR="00C146F0" w:rsidRPr="000C542D" w:rsidRDefault="00C146F0" w:rsidP="001F1971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计划外工作完成情况</w:t>
            </w:r>
          </w:p>
        </w:tc>
        <w:tc>
          <w:tcPr>
            <w:tcW w:w="4962" w:type="dxa"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分清主次，合理分配任务，不影响计划内工作基础上，完成计划外工作。</w:t>
            </w:r>
          </w:p>
        </w:tc>
      </w:tr>
      <w:tr w:rsidR="00C146F0" w:rsidRPr="000C542D" w:rsidTr="001F1971">
        <w:trPr>
          <w:trHeight w:hRule="exact" w:val="1077"/>
          <w:jc w:val="center"/>
        </w:trPr>
        <w:tc>
          <w:tcPr>
            <w:tcW w:w="1751" w:type="dxa"/>
            <w:vMerge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:rsidR="00C146F0" w:rsidRPr="000C542D" w:rsidRDefault="00C146F0" w:rsidP="001F1971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工作流程规范</w:t>
            </w:r>
          </w:p>
        </w:tc>
        <w:tc>
          <w:tcPr>
            <w:tcW w:w="4962" w:type="dxa"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把握工作原则，制订工作流程和规范，在遵照原则和规范的基础上推进工作。</w:t>
            </w:r>
          </w:p>
        </w:tc>
      </w:tr>
      <w:tr w:rsidR="00C146F0" w:rsidRPr="000C542D" w:rsidTr="001F1971">
        <w:trPr>
          <w:trHeight w:hRule="exact" w:val="1077"/>
          <w:jc w:val="center"/>
        </w:trPr>
        <w:tc>
          <w:tcPr>
            <w:tcW w:w="1751" w:type="dxa"/>
            <w:vMerge w:val="restart"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工作能力</w:t>
            </w:r>
          </w:p>
          <w:p w:rsidR="00C146F0" w:rsidRPr="000C542D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（</w:t>
            </w:r>
            <w:r w:rsidRPr="000C542D">
              <w:rPr>
                <w:rFonts w:eastAsia="仿宋_GB2312"/>
                <w:sz w:val="24"/>
              </w:rPr>
              <w:t>30%</w:t>
            </w:r>
            <w:r w:rsidRPr="000C542D">
              <w:rPr>
                <w:rFonts w:eastAsia="仿宋_GB2312"/>
                <w:sz w:val="24"/>
              </w:rPr>
              <w:t>）</w:t>
            </w:r>
          </w:p>
        </w:tc>
        <w:tc>
          <w:tcPr>
            <w:tcW w:w="2520" w:type="dxa"/>
            <w:vAlign w:val="center"/>
          </w:tcPr>
          <w:p w:rsidR="00C146F0" w:rsidRPr="000C542D" w:rsidRDefault="00C146F0" w:rsidP="001F1971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组织协调能力</w:t>
            </w:r>
          </w:p>
        </w:tc>
        <w:tc>
          <w:tcPr>
            <w:tcW w:w="4962" w:type="dxa"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积极沟通协调各方关系，落实各项工作。</w:t>
            </w:r>
          </w:p>
        </w:tc>
      </w:tr>
      <w:tr w:rsidR="00C146F0" w:rsidRPr="000C542D" w:rsidTr="001F1971">
        <w:trPr>
          <w:trHeight w:hRule="exact" w:val="1077"/>
          <w:jc w:val="center"/>
        </w:trPr>
        <w:tc>
          <w:tcPr>
            <w:tcW w:w="1751" w:type="dxa"/>
            <w:vMerge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:rsidR="00C146F0" w:rsidRPr="000C542D" w:rsidRDefault="00C146F0" w:rsidP="001F1971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团队协作能力</w:t>
            </w:r>
          </w:p>
        </w:tc>
        <w:tc>
          <w:tcPr>
            <w:tcW w:w="4962" w:type="dxa"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有大局观和团队精神，积极主动协助他人。</w:t>
            </w:r>
          </w:p>
        </w:tc>
      </w:tr>
      <w:tr w:rsidR="00C146F0" w:rsidRPr="000C542D" w:rsidTr="001F1971">
        <w:trPr>
          <w:trHeight w:hRule="exact" w:val="1077"/>
          <w:jc w:val="center"/>
        </w:trPr>
        <w:tc>
          <w:tcPr>
            <w:tcW w:w="1751" w:type="dxa"/>
            <w:vMerge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:rsidR="00C146F0" w:rsidRPr="000C542D" w:rsidRDefault="00C146F0" w:rsidP="001F1971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独立工作能力</w:t>
            </w:r>
          </w:p>
        </w:tc>
        <w:tc>
          <w:tcPr>
            <w:tcW w:w="4962" w:type="dxa"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通过自我思考、沟通交流，解决工作中疑难问题，使工作顺利进行。</w:t>
            </w:r>
          </w:p>
        </w:tc>
      </w:tr>
      <w:tr w:rsidR="00C146F0" w:rsidRPr="000C542D" w:rsidTr="001F1971">
        <w:trPr>
          <w:trHeight w:hRule="exact" w:val="1077"/>
          <w:jc w:val="center"/>
        </w:trPr>
        <w:tc>
          <w:tcPr>
            <w:tcW w:w="1751" w:type="dxa"/>
            <w:vMerge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:rsidR="00C146F0" w:rsidRPr="000C542D" w:rsidRDefault="00C146F0" w:rsidP="001F1971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开拓创新能力</w:t>
            </w:r>
          </w:p>
        </w:tc>
        <w:tc>
          <w:tcPr>
            <w:tcW w:w="4962" w:type="dxa"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良好的洞察力，创新工作思维和方法。</w:t>
            </w:r>
          </w:p>
        </w:tc>
      </w:tr>
      <w:tr w:rsidR="00C146F0" w:rsidRPr="000C542D" w:rsidTr="001F1971">
        <w:trPr>
          <w:trHeight w:hRule="exact" w:val="1077"/>
          <w:jc w:val="center"/>
        </w:trPr>
        <w:tc>
          <w:tcPr>
            <w:tcW w:w="1751" w:type="dxa"/>
            <w:vMerge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:rsidR="00C146F0" w:rsidRPr="000C542D" w:rsidRDefault="00C146F0" w:rsidP="001F1971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自主学习能力</w:t>
            </w:r>
          </w:p>
        </w:tc>
        <w:tc>
          <w:tcPr>
            <w:tcW w:w="4962" w:type="dxa"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主动参加业务学习，不断提升业务能力，主动研究管理政策，提出合理化建议。</w:t>
            </w:r>
          </w:p>
        </w:tc>
      </w:tr>
      <w:tr w:rsidR="00C146F0" w:rsidRPr="000C542D" w:rsidTr="001F1971">
        <w:trPr>
          <w:trHeight w:hRule="exact" w:val="1077"/>
          <w:jc w:val="center"/>
        </w:trPr>
        <w:tc>
          <w:tcPr>
            <w:tcW w:w="1751" w:type="dxa"/>
            <w:vMerge w:val="restart"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工作态度</w:t>
            </w:r>
          </w:p>
          <w:p w:rsidR="00C146F0" w:rsidRPr="000C542D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（</w:t>
            </w:r>
            <w:r w:rsidRPr="000C542D">
              <w:rPr>
                <w:rFonts w:eastAsia="仿宋_GB2312"/>
                <w:sz w:val="24"/>
              </w:rPr>
              <w:t>20%</w:t>
            </w:r>
            <w:r w:rsidRPr="000C542D">
              <w:rPr>
                <w:rFonts w:eastAsia="仿宋_GB2312"/>
                <w:sz w:val="24"/>
              </w:rPr>
              <w:t>）</w:t>
            </w:r>
          </w:p>
        </w:tc>
        <w:tc>
          <w:tcPr>
            <w:tcW w:w="2520" w:type="dxa"/>
            <w:vAlign w:val="center"/>
          </w:tcPr>
          <w:p w:rsidR="00C146F0" w:rsidRPr="000C542D" w:rsidRDefault="00C146F0" w:rsidP="001F1971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优质服务意识</w:t>
            </w:r>
          </w:p>
        </w:tc>
        <w:tc>
          <w:tcPr>
            <w:tcW w:w="4962" w:type="dxa"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以师生员工为中心的服务理念，积极主动的工作作风。</w:t>
            </w:r>
          </w:p>
        </w:tc>
      </w:tr>
      <w:tr w:rsidR="00C146F0" w:rsidRPr="000C542D" w:rsidTr="001F1971">
        <w:trPr>
          <w:trHeight w:hRule="exact" w:val="1077"/>
          <w:jc w:val="center"/>
        </w:trPr>
        <w:tc>
          <w:tcPr>
            <w:tcW w:w="1751" w:type="dxa"/>
            <w:vMerge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:rsidR="00C146F0" w:rsidRPr="000C542D" w:rsidRDefault="00C146F0" w:rsidP="001F1971">
            <w:pPr>
              <w:spacing w:beforeLines="50" w:before="156" w:afterLines="50" w:after="156"/>
              <w:jc w:val="center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工作投入程度</w:t>
            </w:r>
          </w:p>
        </w:tc>
        <w:tc>
          <w:tcPr>
            <w:tcW w:w="4962" w:type="dxa"/>
            <w:vAlign w:val="center"/>
          </w:tcPr>
          <w:p w:rsidR="00C146F0" w:rsidRPr="000C542D" w:rsidRDefault="00C146F0" w:rsidP="00FD106A">
            <w:pPr>
              <w:spacing w:beforeLines="50" w:before="156" w:afterLines="50" w:after="156"/>
              <w:rPr>
                <w:rFonts w:eastAsia="仿宋_GB2312"/>
                <w:sz w:val="24"/>
              </w:rPr>
            </w:pPr>
            <w:r w:rsidRPr="000C542D">
              <w:rPr>
                <w:rFonts w:eastAsia="仿宋_GB2312"/>
                <w:sz w:val="24"/>
              </w:rPr>
              <w:t>爱岗敬业态度，对待工作认真负责，不计个人得失。</w:t>
            </w:r>
          </w:p>
        </w:tc>
      </w:tr>
    </w:tbl>
    <w:p w:rsidR="00352A59" w:rsidRPr="00C146F0" w:rsidRDefault="00352A59" w:rsidP="001F1971"/>
    <w:sectPr w:rsidR="00352A59" w:rsidRPr="00C146F0" w:rsidSect="00352A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C30" w:rsidRDefault="00F36C30" w:rsidP="00B966C7">
      <w:r>
        <w:separator/>
      </w:r>
    </w:p>
  </w:endnote>
  <w:endnote w:type="continuationSeparator" w:id="0">
    <w:p w:rsidR="00F36C30" w:rsidRDefault="00F36C30" w:rsidP="00B9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C30" w:rsidRDefault="00F36C30" w:rsidP="00B966C7">
      <w:r>
        <w:separator/>
      </w:r>
    </w:p>
  </w:footnote>
  <w:footnote w:type="continuationSeparator" w:id="0">
    <w:p w:rsidR="00F36C30" w:rsidRDefault="00F36C30" w:rsidP="00B966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46F0"/>
    <w:rsid w:val="00083406"/>
    <w:rsid w:val="000862C4"/>
    <w:rsid w:val="000F72FE"/>
    <w:rsid w:val="0013335B"/>
    <w:rsid w:val="001B72F1"/>
    <w:rsid w:val="001F0E8E"/>
    <w:rsid w:val="001F1971"/>
    <w:rsid w:val="002254F5"/>
    <w:rsid w:val="00296E7D"/>
    <w:rsid w:val="00352A59"/>
    <w:rsid w:val="00374C99"/>
    <w:rsid w:val="003C356C"/>
    <w:rsid w:val="0045249A"/>
    <w:rsid w:val="00486A4D"/>
    <w:rsid w:val="00536DD0"/>
    <w:rsid w:val="005B309F"/>
    <w:rsid w:val="005C044F"/>
    <w:rsid w:val="005E559E"/>
    <w:rsid w:val="00620501"/>
    <w:rsid w:val="00684B76"/>
    <w:rsid w:val="006A5E30"/>
    <w:rsid w:val="006B0EA4"/>
    <w:rsid w:val="007970E5"/>
    <w:rsid w:val="008054BC"/>
    <w:rsid w:val="00875189"/>
    <w:rsid w:val="00935CFB"/>
    <w:rsid w:val="009924F5"/>
    <w:rsid w:val="00A17754"/>
    <w:rsid w:val="00A51AD8"/>
    <w:rsid w:val="00A524AC"/>
    <w:rsid w:val="00B56CF0"/>
    <w:rsid w:val="00B966C7"/>
    <w:rsid w:val="00BA4DDC"/>
    <w:rsid w:val="00BB064E"/>
    <w:rsid w:val="00C146F0"/>
    <w:rsid w:val="00C35072"/>
    <w:rsid w:val="00C35222"/>
    <w:rsid w:val="00C83DC6"/>
    <w:rsid w:val="00CA33F4"/>
    <w:rsid w:val="00D353D4"/>
    <w:rsid w:val="00D773BC"/>
    <w:rsid w:val="00DB4035"/>
    <w:rsid w:val="00DD17D0"/>
    <w:rsid w:val="00DF472A"/>
    <w:rsid w:val="00E00596"/>
    <w:rsid w:val="00E34754"/>
    <w:rsid w:val="00E35121"/>
    <w:rsid w:val="00E62285"/>
    <w:rsid w:val="00E65D2F"/>
    <w:rsid w:val="00EE02C1"/>
    <w:rsid w:val="00F36C30"/>
    <w:rsid w:val="00FA2697"/>
    <w:rsid w:val="00FD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527787-9729-4947-943B-2EFFC9CE8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6F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66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66C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66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66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lenovo2323</cp:lastModifiedBy>
  <cp:revision>7</cp:revision>
  <dcterms:created xsi:type="dcterms:W3CDTF">2015-10-13T00:54:00Z</dcterms:created>
  <dcterms:modified xsi:type="dcterms:W3CDTF">2016-10-11T09:57:00Z</dcterms:modified>
</cp:coreProperties>
</file>